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7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3377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Pr="00CC21E5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E1FDB" w:rsidRPr="00CC21E5" w:rsidRDefault="000C477D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rStyle w:val="314pt"/>
        </w:rPr>
        <w:t>О внесении изменени</w:t>
      </w:r>
      <w:r w:rsidR="005E75B8">
        <w:rPr>
          <w:rStyle w:val="314pt"/>
        </w:rPr>
        <w:t>й</w:t>
      </w:r>
      <w:r w:rsidRPr="00CC21E5">
        <w:rPr>
          <w:rStyle w:val="314pt"/>
        </w:rPr>
        <w:t xml:space="preserve"> в </w:t>
      </w:r>
      <w:r w:rsidR="00450141" w:rsidRPr="00CC21E5">
        <w:rPr>
          <w:rStyle w:val="31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Pr="00CC21E5">
        <w:rPr>
          <w:rStyle w:val="31"/>
          <w:sz w:val="28"/>
          <w:szCs w:val="28"/>
        </w:rPr>
        <w:t xml:space="preserve"> от </w:t>
      </w:r>
      <w:r w:rsidR="003658D2" w:rsidRPr="00CC21E5">
        <w:rPr>
          <w:rStyle w:val="31"/>
          <w:sz w:val="28"/>
          <w:szCs w:val="28"/>
        </w:rPr>
        <w:t>20 мая</w:t>
      </w:r>
      <w:r w:rsidR="005E06EA" w:rsidRPr="00CC21E5">
        <w:rPr>
          <w:rStyle w:val="31"/>
          <w:sz w:val="28"/>
          <w:szCs w:val="28"/>
        </w:rPr>
        <w:t xml:space="preserve"> </w:t>
      </w:r>
      <w:r w:rsidRPr="00CC21E5">
        <w:rPr>
          <w:rStyle w:val="31"/>
          <w:sz w:val="28"/>
          <w:szCs w:val="28"/>
        </w:rPr>
        <w:t>20</w:t>
      </w:r>
      <w:r w:rsidR="003F7FA6" w:rsidRPr="00CC21E5">
        <w:rPr>
          <w:rStyle w:val="31"/>
          <w:sz w:val="28"/>
          <w:szCs w:val="28"/>
        </w:rPr>
        <w:t>2</w:t>
      </w:r>
      <w:r w:rsidR="003658D2" w:rsidRPr="00CC21E5">
        <w:rPr>
          <w:rStyle w:val="31"/>
          <w:sz w:val="28"/>
          <w:szCs w:val="28"/>
        </w:rPr>
        <w:t>2</w:t>
      </w:r>
      <w:r w:rsidR="005E06EA" w:rsidRPr="00CC21E5">
        <w:rPr>
          <w:rStyle w:val="31"/>
          <w:sz w:val="28"/>
          <w:szCs w:val="28"/>
        </w:rPr>
        <w:t xml:space="preserve"> года</w:t>
      </w:r>
      <w:r w:rsidRPr="00CC21E5">
        <w:rPr>
          <w:rStyle w:val="31"/>
          <w:sz w:val="28"/>
          <w:szCs w:val="28"/>
        </w:rPr>
        <w:t xml:space="preserve"> № </w:t>
      </w:r>
      <w:r w:rsidR="003658D2" w:rsidRPr="00CC21E5">
        <w:rPr>
          <w:rStyle w:val="31"/>
          <w:sz w:val="28"/>
          <w:szCs w:val="28"/>
        </w:rPr>
        <w:t>600</w:t>
      </w:r>
      <w:r w:rsidR="003C780E" w:rsidRPr="00CC21E5">
        <w:rPr>
          <w:b/>
          <w:sz w:val="28"/>
          <w:szCs w:val="28"/>
        </w:rPr>
        <w:t xml:space="preserve"> </w:t>
      </w:r>
    </w:p>
    <w:p w:rsidR="003658D2" w:rsidRPr="00CC21E5" w:rsidRDefault="00450141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b/>
          <w:sz w:val="28"/>
          <w:szCs w:val="28"/>
        </w:rPr>
        <w:t>«</w:t>
      </w:r>
      <w:r w:rsidR="003658D2" w:rsidRPr="00CC21E5">
        <w:rPr>
          <w:b/>
          <w:sz w:val="28"/>
          <w:szCs w:val="28"/>
        </w:rPr>
        <w:t>Об</w:t>
      </w:r>
      <w:r w:rsidR="004A3E51" w:rsidRPr="00CC21E5">
        <w:rPr>
          <w:b/>
          <w:sz w:val="28"/>
          <w:szCs w:val="28"/>
        </w:rPr>
        <w:t xml:space="preserve"> утверждении типового положения</w:t>
      </w:r>
      <w:r w:rsidR="003658D2" w:rsidRPr="00CC21E5">
        <w:rPr>
          <w:b/>
          <w:sz w:val="28"/>
          <w:szCs w:val="28"/>
        </w:rPr>
        <w:t xml:space="preserve"> о закупке товаров, работ, услуг для муниципальных автономных учреждений, муници</w:t>
      </w:r>
      <w:r w:rsidR="004A3E51" w:rsidRPr="00CC21E5">
        <w:rPr>
          <w:b/>
          <w:sz w:val="28"/>
          <w:szCs w:val="28"/>
        </w:rPr>
        <w:t xml:space="preserve">пальных бюджетных учреждений и </w:t>
      </w:r>
      <w:r w:rsidR="003658D2" w:rsidRPr="00CC21E5">
        <w:rPr>
          <w:b/>
          <w:sz w:val="28"/>
          <w:szCs w:val="28"/>
        </w:rPr>
        <w:t xml:space="preserve">муниципальных унитарных предприятий Темрюкского </w:t>
      </w:r>
    </w:p>
    <w:p w:rsidR="003C780E" w:rsidRPr="00CC21E5" w:rsidRDefault="003658D2" w:rsidP="00CC21E5">
      <w:pPr>
        <w:pStyle w:val="headertext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bidi="ru-RU"/>
        </w:rPr>
      </w:pPr>
      <w:r w:rsidRPr="00CC21E5">
        <w:rPr>
          <w:b/>
          <w:sz w:val="28"/>
          <w:szCs w:val="28"/>
        </w:rPr>
        <w:t>городского поселения Темрюкского района</w:t>
      </w:r>
      <w:r w:rsidR="00450141" w:rsidRPr="00CC21E5">
        <w:rPr>
          <w:b/>
          <w:sz w:val="28"/>
          <w:szCs w:val="28"/>
        </w:rPr>
        <w:t>»</w:t>
      </w:r>
    </w:p>
    <w:p w:rsidR="009936E2" w:rsidRPr="00CC21E5" w:rsidRDefault="009936E2" w:rsidP="00CC21E5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 целях оптимизации деятельности по реализации Федерального закона от 18 июля 2011 года № 223-ФЗ «О закупках товаров, работ, услуг отдельными видами юридических лиц» и приведения в соответствие с действующим законодательством 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п</w:t>
      </w:r>
      <w:proofErr w:type="gramEnd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 о с т а н о в л я ю: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>1. Внести в постановление администрации Темрюкского городского поселения Темрюкского района 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 изменения, изложив приложение к нему в новой редакции (прилагается).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>2.</w:t>
      </w:r>
      <w:r w:rsidRPr="003C31AC">
        <w:rPr>
          <w:b w:val="0"/>
          <w:bCs w:val="0"/>
          <w:color w:val="auto"/>
          <w:sz w:val="28"/>
          <w:szCs w:val="28"/>
          <w:lang w:bidi="ar-SA"/>
        </w:rPr>
        <w:tab/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Определить, что муниципальные бюджетные учреждения, муниципальные автономные учреждения, муниципальные унитарные предприятия Темрюкского городского поселения Темрюкского района, которые осуществляют свои закупки в соответствии с Федеральным законом от 18 июля 2011 года № 223-ФЗ «О закупках товаров, работ, услуг отдельными видами юридических лиц», обязаны внести изменения в утвержденные такими учреждениями положения о закупке либо утвердить новое положение о закупке в соответствии с внесенными</w:t>
      </w:r>
      <w:proofErr w:type="gramEnd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 изменениями.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3.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Считать утратившим силу постановление администрации Темрюкского городского поселения Темрюкского района от 13 сентября 2024 года № 1090 «О внесении изменений в постановление администрации Темрюкского городского </w:t>
      </w:r>
      <w:r w:rsidRPr="003C31AC">
        <w:rPr>
          <w:b w:val="0"/>
          <w:bCs w:val="0"/>
          <w:color w:val="auto"/>
          <w:sz w:val="28"/>
          <w:szCs w:val="28"/>
          <w:lang w:bidi="ar-SA"/>
        </w:rPr>
        <w:lastRenderedPageBreak/>
        <w:t>поселения Темрюкского района 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proofErr w:type="gramEnd"/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3. Отделу по муниципальным закупкам администрации Темрюкского городского поселения Темрюкского района  (Антоновой Е.А.)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разместить постановление</w:t>
      </w:r>
      <w:proofErr w:type="gramEnd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 администрации Темрюкского городского поселения Темрюкского района  в Единой информационной системе в сфере закупок www.zakupki.gov.ru в информационно-¬телекоммуникационной сети «Интернет».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4.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информационно-телекоммуникационной сети «Интернет», а также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 сети «Интернет».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5.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Контроль за</w:t>
      </w:r>
      <w:proofErr w:type="gramEnd"/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 выполнением настоящего постановления оставляю за собой.         </w:t>
      </w: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 xml:space="preserve">6. </w:t>
      </w:r>
      <w:proofErr w:type="gramStart"/>
      <w:r w:rsidRPr="003C31AC">
        <w:rPr>
          <w:b w:val="0"/>
          <w:bCs w:val="0"/>
          <w:color w:val="auto"/>
          <w:sz w:val="28"/>
          <w:szCs w:val="28"/>
          <w:lang w:bidi="ar-SA"/>
        </w:rPr>
        <w:t>Постановление администрации Темрюкского городского поселения Темрюкского района «О внесении изменений в постановление администрации Темрюкского городского поселения Темрюкского района от 20 мая 2022 года             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 вступает в силу после его официального опубликования.</w:t>
      </w:r>
      <w:proofErr w:type="gramEnd"/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</w:p>
    <w:p w:rsidR="003C31AC" w:rsidRPr="003C31AC" w:rsidRDefault="003C31AC" w:rsidP="003C31AC">
      <w:pPr>
        <w:pStyle w:val="30"/>
        <w:ind w:firstLine="709"/>
        <w:rPr>
          <w:b w:val="0"/>
          <w:bCs w:val="0"/>
          <w:color w:val="auto"/>
          <w:sz w:val="28"/>
          <w:szCs w:val="28"/>
          <w:lang w:bidi="ar-SA"/>
        </w:rPr>
      </w:pPr>
    </w:p>
    <w:p w:rsidR="003C31AC" w:rsidRPr="003C31AC" w:rsidRDefault="003C31AC" w:rsidP="003C31AC">
      <w:pPr>
        <w:pStyle w:val="30"/>
        <w:rPr>
          <w:b w:val="0"/>
          <w:bCs w:val="0"/>
          <w:color w:val="auto"/>
          <w:sz w:val="28"/>
          <w:szCs w:val="28"/>
          <w:lang w:bidi="ar-SA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>Глава Темрюкского городского поселения</w:t>
      </w:r>
    </w:p>
    <w:p w:rsidR="0008692C" w:rsidRPr="00CC21E5" w:rsidRDefault="003C31AC" w:rsidP="003C31AC">
      <w:pPr>
        <w:pStyle w:val="30"/>
        <w:shd w:val="clear" w:color="auto" w:fill="auto"/>
        <w:spacing w:line="240" w:lineRule="auto"/>
        <w:rPr>
          <w:b w:val="0"/>
          <w:sz w:val="28"/>
          <w:szCs w:val="28"/>
        </w:rPr>
      </w:pPr>
      <w:r w:rsidRPr="003C31AC">
        <w:rPr>
          <w:b w:val="0"/>
          <w:bCs w:val="0"/>
          <w:color w:val="auto"/>
          <w:sz w:val="28"/>
          <w:szCs w:val="28"/>
          <w:lang w:bidi="ar-SA"/>
        </w:rPr>
        <w:t>Темрюкского рай</w:t>
      </w:r>
      <w:bookmarkStart w:id="0" w:name="_GoBack"/>
      <w:bookmarkEnd w:id="0"/>
      <w:r w:rsidRPr="003C31AC">
        <w:rPr>
          <w:b w:val="0"/>
          <w:bCs w:val="0"/>
          <w:color w:val="auto"/>
          <w:sz w:val="28"/>
          <w:szCs w:val="28"/>
          <w:lang w:bidi="ar-SA"/>
        </w:rPr>
        <w:t>она                                                                                В.А. Сидоров</w:t>
      </w:r>
    </w:p>
    <w:sectPr w:rsidR="0008692C" w:rsidRPr="00CC21E5" w:rsidSect="002B7A1E">
      <w:headerReference w:type="default" r:id="rId8"/>
      <w:type w:val="continuous"/>
      <w:pgSz w:w="11900" w:h="16840"/>
      <w:pgMar w:top="709" w:right="567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806" w:rsidRDefault="00F93806">
      <w:r>
        <w:separator/>
      </w:r>
    </w:p>
  </w:endnote>
  <w:endnote w:type="continuationSeparator" w:id="0">
    <w:p w:rsidR="00F93806" w:rsidRDefault="00F9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806" w:rsidRDefault="00F93806"/>
  </w:footnote>
  <w:footnote w:type="continuationSeparator" w:id="0">
    <w:p w:rsidR="00F93806" w:rsidRDefault="00F938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23053"/>
      <w:docPartObj>
        <w:docPartGallery w:val="Page Numbers (Top of Page)"/>
        <w:docPartUnique/>
      </w:docPartObj>
    </w:sdtPr>
    <w:sdtEndPr/>
    <w:sdtContent>
      <w:p w:rsidR="008B7F77" w:rsidRDefault="008B7F77">
        <w:pPr>
          <w:pStyle w:val="a8"/>
          <w:jc w:val="center"/>
        </w:pPr>
      </w:p>
      <w:p w:rsidR="008B7F77" w:rsidRDefault="008B7F77">
        <w:pPr>
          <w:pStyle w:val="a8"/>
          <w:jc w:val="center"/>
        </w:pPr>
        <w:r w:rsidRPr="00A26166">
          <w:rPr>
            <w:rFonts w:ascii="Times New Roman" w:hAnsi="Times New Roman" w:cs="Times New Roman"/>
          </w:rPr>
          <w:fldChar w:fldCharType="begin"/>
        </w:r>
        <w:r w:rsidRPr="00A26166">
          <w:rPr>
            <w:rFonts w:ascii="Times New Roman" w:hAnsi="Times New Roman" w:cs="Times New Roman"/>
          </w:rPr>
          <w:instrText>PAGE   \* MERGEFORMAT</w:instrText>
        </w:r>
        <w:r w:rsidRPr="00A26166">
          <w:rPr>
            <w:rFonts w:ascii="Times New Roman" w:hAnsi="Times New Roman" w:cs="Times New Roman"/>
          </w:rPr>
          <w:fldChar w:fldCharType="separate"/>
        </w:r>
        <w:r w:rsidR="003C31AC">
          <w:rPr>
            <w:rFonts w:ascii="Times New Roman" w:hAnsi="Times New Roman" w:cs="Times New Roman"/>
            <w:noProof/>
          </w:rPr>
          <w:t>2</w:t>
        </w:r>
        <w:r w:rsidRPr="00A26166">
          <w:rPr>
            <w:rFonts w:ascii="Times New Roman" w:hAnsi="Times New Roman" w:cs="Times New Roman"/>
          </w:rPr>
          <w:fldChar w:fldCharType="end"/>
        </w:r>
      </w:p>
    </w:sdtContent>
  </w:sdt>
  <w:p w:rsidR="00A4008F" w:rsidRDefault="00A400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04"/>
    <w:multiLevelType w:val="multilevel"/>
    <w:tmpl w:val="47E8E1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A57E9"/>
    <w:multiLevelType w:val="hybridMultilevel"/>
    <w:tmpl w:val="D1DC64F8"/>
    <w:lvl w:ilvl="0" w:tplc="81366A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4A356B"/>
    <w:multiLevelType w:val="multilevel"/>
    <w:tmpl w:val="186420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E36CB"/>
    <w:multiLevelType w:val="multilevel"/>
    <w:tmpl w:val="79AAE4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53538"/>
    <w:multiLevelType w:val="hybridMultilevel"/>
    <w:tmpl w:val="BF2A4446"/>
    <w:lvl w:ilvl="0" w:tplc="01EE5E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2A88"/>
    <w:rsid w:val="00006823"/>
    <w:rsid w:val="000142FC"/>
    <w:rsid w:val="00026BCC"/>
    <w:rsid w:val="00056557"/>
    <w:rsid w:val="000576AA"/>
    <w:rsid w:val="00061E98"/>
    <w:rsid w:val="0008692C"/>
    <w:rsid w:val="0009182E"/>
    <w:rsid w:val="00094E5F"/>
    <w:rsid w:val="000B6D88"/>
    <w:rsid w:val="000C477D"/>
    <w:rsid w:val="000D06E7"/>
    <w:rsid w:val="000E2819"/>
    <w:rsid w:val="00100300"/>
    <w:rsid w:val="001051AC"/>
    <w:rsid w:val="0016072A"/>
    <w:rsid w:val="00173776"/>
    <w:rsid w:val="0019146E"/>
    <w:rsid w:val="001A65C1"/>
    <w:rsid w:val="001B217B"/>
    <w:rsid w:val="001B455F"/>
    <w:rsid w:val="001B7C95"/>
    <w:rsid w:val="001D464F"/>
    <w:rsid w:val="001E6900"/>
    <w:rsid w:val="00224763"/>
    <w:rsid w:val="00233CC8"/>
    <w:rsid w:val="0024561F"/>
    <w:rsid w:val="00250BBD"/>
    <w:rsid w:val="0028780C"/>
    <w:rsid w:val="00290129"/>
    <w:rsid w:val="00292BD3"/>
    <w:rsid w:val="002B6B88"/>
    <w:rsid w:val="002B7A1E"/>
    <w:rsid w:val="002B7BBA"/>
    <w:rsid w:val="002D1B19"/>
    <w:rsid w:val="002E3D97"/>
    <w:rsid w:val="002F0282"/>
    <w:rsid w:val="00307E60"/>
    <w:rsid w:val="00330C6E"/>
    <w:rsid w:val="00337DB6"/>
    <w:rsid w:val="00355ACF"/>
    <w:rsid w:val="003658D2"/>
    <w:rsid w:val="003A13A0"/>
    <w:rsid w:val="003A6546"/>
    <w:rsid w:val="003C31AC"/>
    <w:rsid w:val="003C780E"/>
    <w:rsid w:val="003F7FA6"/>
    <w:rsid w:val="00416C44"/>
    <w:rsid w:val="00422455"/>
    <w:rsid w:val="00431AF1"/>
    <w:rsid w:val="00450141"/>
    <w:rsid w:val="00455448"/>
    <w:rsid w:val="0047660A"/>
    <w:rsid w:val="004779ED"/>
    <w:rsid w:val="00480F56"/>
    <w:rsid w:val="004A3E51"/>
    <w:rsid w:val="004B4B0E"/>
    <w:rsid w:val="004B5E3A"/>
    <w:rsid w:val="004D5E7E"/>
    <w:rsid w:val="004E7C77"/>
    <w:rsid w:val="004F1CB2"/>
    <w:rsid w:val="00595046"/>
    <w:rsid w:val="005D5DCD"/>
    <w:rsid w:val="005E06EA"/>
    <w:rsid w:val="005E75B8"/>
    <w:rsid w:val="005F5300"/>
    <w:rsid w:val="0062538A"/>
    <w:rsid w:val="006416D6"/>
    <w:rsid w:val="006570F0"/>
    <w:rsid w:val="0067037A"/>
    <w:rsid w:val="0068012B"/>
    <w:rsid w:val="0068581C"/>
    <w:rsid w:val="006A7C33"/>
    <w:rsid w:val="006C611D"/>
    <w:rsid w:val="007753F4"/>
    <w:rsid w:val="0077648F"/>
    <w:rsid w:val="00786CC8"/>
    <w:rsid w:val="007A7367"/>
    <w:rsid w:val="007B33E7"/>
    <w:rsid w:val="007C08A8"/>
    <w:rsid w:val="007C202C"/>
    <w:rsid w:val="00801280"/>
    <w:rsid w:val="00802AAD"/>
    <w:rsid w:val="00803A5C"/>
    <w:rsid w:val="00812028"/>
    <w:rsid w:val="008242CA"/>
    <w:rsid w:val="00857AD2"/>
    <w:rsid w:val="00882DF7"/>
    <w:rsid w:val="008B7F77"/>
    <w:rsid w:val="008F2827"/>
    <w:rsid w:val="00930090"/>
    <w:rsid w:val="00936777"/>
    <w:rsid w:val="00974445"/>
    <w:rsid w:val="00982B89"/>
    <w:rsid w:val="009873DA"/>
    <w:rsid w:val="009936E2"/>
    <w:rsid w:val="009936EE"/>
    <w:rsid w:val="0099522A"/>
    <w:rsid w:val="009C7811"/>
    <w:rsid w:val="009F6CC3"/>
    <w:rsid w:val="00A03DFC"/>
    <w:rsid w:val="00A1108A"/>
    <w:rsid w:val="00A24919"/>
    <w:rsid w:val="00A26166"/>
    <w:rsid w:val="00A4008F"/>
    <w:rsid w:val="00A46826"/>
    <w:rsid w:val="00A4709C"/>
    <w:rsid w:val="00A47F24"/>
    <w:rsid w:val="00A706CD"/>
    <w:rsid w:val="00AA51EF"/>
    <w:rsid w:val="00AB6DC3"/>
    <w:rsid w:val="00AC34BA"/>
    <w:rsid w:val="00AE1FDB"/>
    <w:rsid w:val="00AE20D7"/>
    <w:rsid w:val="00AF1A32"/>
    <w:rsid w:val="00AF3FE2"/>
    <w:rsid w:val="00B04643"/>
    <w:rsid w:val="00B12A88"/>
    <w:rsid w:val="00B3670A"/>
    <w:rsid w:val="00B44E46"/>
    <w:rsid w:val="00B73A52"/>
    <w:rsid w:val="00BA75AC"/>
    <w:rsid w:val="00BA78C5"/>
    <w:rsid w:val="00BE08FA"/>
    <w:rsid w:val="00BF3BE8"/>
    <w:rsid w:val="00C0314B"/>
    <w:rsid w:val="00C37ED8"/>
    <w:rsid w:val="00C70E28"/>
    <w:rsid w:val="00C91E84"/>
    <w:rsid w:val="00CC21E5"/>
    <w:rsid w:val="00CC68DF"/>
    <w:rsid w:val="00CF7E8D"/>
    <w:rsid w:val="00D15B10"/>
    <w:rsid w:val="00D241BA"/>
    <w:rsid w:val="00D377DF"/>
    <w:rsid w:val="00D459EF"/>
    <w:rsid w:val="00D70754"/>
    <w:rsid w:val="00D86090"/>
    <w:rsid w:val="00D966FD"/>
    <w:rsid w:val="00DC2A31"/>
    <w:rsid w:val="00E0484B"/>
    <w:rsid w:val="00E26C42"/>
    <w:rsid w:val="00E27F02"/>
    <w:rsid w:val="00E61453"/>
    <w:rsid w:val="00E8261E"/>
    <w:rsid w:val="00E84221"/>
    <w:rsid w:val="00E9169B"/>
    <w:rsid w:val="00E94B65"/>
    <w:rsid w:val="00EB490D"/>
    <w:rsid w:val="00EE7330"/>
    <w:rsid w:val="00EF118A"/>
    <w:rsid w:val="00F06EBB"/>
    <w:rsid w:val="00F12443"/>
    <w:rsid w:val="00F33377"/>
    <w:rsid w:val="00F53B21"/>
    <w:rsid w:val="00F57C4D"/>
    <w:rsid w:val="00F93806"/>
    <w:rsid w:val="00FB61E0"/>
    <w:rsid w:val="00FE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-1pt">
    <w:name w:val="Заголовок №4 + 14 pt;Не 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Малые прописные Exact"/>
    <w:basedOn w:val="8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3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4ptExact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4ptExact0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Cambria4ptExact">
    <w:name w:val="Основной текст (10) + Cambria;4 pt;Курсив;Малые прописные Exact"/>
    <w:basedOn w:val="10Exact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2Exact0">
    <w:name w:val="Заголовок №6 (2) Exact"/>
    <w:basedOn w:val="6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5ptExact">
    <w:name w:val="Основной текст (11) + 5 pt;Полужирный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2Exact">
    <w:name w:val="Заголовок №7 (2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1">
    <w:name w:val="Заголовок №7 Exact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Exact1">
    <w:name w:val="Заголовок №6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2Calibri6ptExact">
    <w:name w:val="Основной текст (2) + Calibri;6 pt;Не полужирный;Курсив Exact"/>
    <w:basedOn w:val="2"/>
    <w:rPr>
      <w:rFonts w:ascii="Calibri" w:eastAsia="Calibri" w:hAnsi="Calibri" w:cs="Calibri"/>
      <w:b/>
      <w:bCs/>
      <w:i/>
      <w:iCs/>
      <w:smallCaps w:val="0"/>
      <w:strike w:val="0"/>
      <w:sz w:val="12"/>
      <w:szCs w:val="12"/>
      <w:u w:val="single"/>
    </w:rPr>
  </w:style>
  <w:style w:type="character" w:customStyle="1" w:styleId="64Exact">
    <w:name w:val="Заголовок №6 (4) Exact"/>
    <w:basedOn w:val="a0"/>
    <w:link w:val="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0ptExact">
    <w:name w:val="Основной текст (12) + Интервал 0 pt Exact"/>
    <w:basedOn w:val="1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Exact">
    <w:name w:val="Заголовок №5 (3) Exact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2">
    <w:name w:val="Заголовок №6 Exact"/>
    <w:basedOn w:val="6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pt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6pt">
    <w:name w:val="Основной текст (2) + Calibri;6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10pt">
    <w:name w:val="Основной текст (2) + Cambria;10 pt;Не 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LucidaSansUnicode85pt">
    <w:name w:val="Основной текст (2) + Lucida Sans Unicode;8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4pt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0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1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mesNewRoman5pt">
    <w:name w:val="Колонтитул + Times New Roman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CambriaExact">
    <w:name w:val="Основной текст (14) + Cambria Exact"/>
    <w:basedOn w:val="14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3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ordiaUPC11ptExact">
    <w:name w:val="Основной текст (2) + CordiaUPC;11 pt;Не полужирный Exac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20">
    <w:name w:val="Заголовок №1 (2)_"/>
    <w:basedOn w:val="a0"/>
    <w:link w:val="121"/>
    <w:rPr>
      <w:rFonts w:ascii="Cambria" w:eastAsia="Cambria" w:hAnsi="Cambria" w:cs="Cambria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22">
    <w:name w:val="Заголовок №1 (2)"/>
    <w:basedOn w:val="12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Exact">
    <w:name w:val="Заголовок №5 Exact"/>
    <w:basedOn w:val="a0"/>
    <w:link w:val="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60" w:line="0" w:lineRule="atLeast"/>
      <w:jc w:val="center"/>
    </w:pPr>
    <w:rPr>
      <w:rFonts w:ascii="Century Gothic" w:eastAsia="Century Gothic" w:hAnsi="Century Gothic" w:cs="Century Gothic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30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20">
    <w:name w:val="Заголовок №6 (2)"/>
    <w:basedOn w:val="a"/>
    <w:link w:val="62Exact"/>
    <w:pPr>
      <w:shd w:val="clear" w:color="auto" w:fill="FFFFFF"/>
      <w:spacing w:after="60" w:line="67" w:lineRule="exact"/>
      <w:jc w:val="both"/>
      <w:outlineLvl w:val="5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67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2">
    <w:name w:val="Заголовок №7 (2)"/>
    <w:basedOn w:val="a"/>
    <w:link w:val="72Exact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Заголовок №7"/>
    <w:basedOn w:val="a"/>
    <w:link w:val="7Exact1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53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180" w:line="53" w:lineRule="exact"/>
      <w:jc w:val="right"/>
    </w:pPr>
    <w:rPr>
      <w:rFonts w:ascii="Lucida Sans Unicode" w:eastAsia="Lucida Sans Unicode" w:hAnsi="Lucida Sans Unicode" w:cs="Lucida Sans Unicode"/>
      <w:sz w:val="9"/>
      <w:szCs w:val="9"/>
    </w:rPr>
  </w:style>
  <w:style w:type="paragraph" w:customStyle="1" w:styleId="64">
    <w:name w:val="Заголовок №6"/>
    <w:basedOn w:val="a"/>
    <w:link w:val="6Exact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40">
    <w:name w:val="Заголовок №6 (4)"/>
    <w:basedOn w:val="a"/>
    <w:link w:val="64Exact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62" w:lineRule="exact"/>
    </w:pPr>
    <w:rPr>
      <w:rFonts w:ascii="Cambria" w:eastAsia="Cambria" w:hAnsi="Cambria" w:cs="Cambria"/>
      <w:spacing w:val="-20"/>
      <w:sz w:val="20"/>
      <w:szCs w:val="20"/>
    </w:rPr>
  </w:style>
  <w:style w:type="paragraph" w:customStyle="1" w:styleId="53">
    <w:name w:val="Заголовок №5 (3)"/>
    <w:basedOn w:val="a"/>
    <w:link w:val="53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Cambria" w:eastAsia="Cambria" w:hAnsi="Cambria" w:cs="Cambria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mbria" w:eastAsia="Cambria" w:hAnsi="Cambria" w:cs="Cambria"/>
      <w:w w:val="75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40"/>
      <w:szCs w:val="4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i/>
      <w:iCs/>
      <w:spacing w:val="-4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54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Lucida Sans Unicode" w:eastAsia="Lucida Sans Unicode" w:hAnsi="Lucida Sans Unicode" w:cs="Lucida Sans Unicode"/>
      <w:spacing w:val="-40"/>
    </w:rPr>
  </w:style>
  <w:style w:type="paragraph" w:customStyle="1" w:styleId="410">
    <w:name w:val="Основной текст (4)1"/>
    <w:basedOn w:val="a"/>
    <w:uiPriority w:val="99"/>
    <w:rsid w:val="00233CC8"/>
    <w:pPr>
      <w:widowControl/>
      <w:shd w:val="clear" w:color="auto" w:fill="FFFFFF"/>
      <w:spacing w:before="900" w:line="324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7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77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F77"/>
    <w:rPr>
      <w:color w:val="000000"/>
    </w:rPr>
  </w:style>
  <w:style w:type="paragraph" w:styleId="aa">
    <w:name w:val="footer"/>
    <w:basedOn w:val="a"/>
    <w:link w:val="ab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F77"/>
    <w:rPr>
      <w:color w:val="000000"/>
    </w:rPr>
  </w:style>
  <w:style w:type="paragraph" w:customStyle="1" w:styleId="headertext">
    <w:name w:val="headertext"/>
    <w:basedOn w:val="a"/>
    <w:rsid w:val="003C78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unhideWhenUsed/>
    <w:rsid w:val="009300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135</cp:revision>
  <cp:lastPrinted>2024-12-02T06:55:00Z</cp:lastPrinted>
  <dcterms:created xsi:type="dcterms:W3CDTF">2018-10-15T10:58:00Z</dcterms:created>
  <dcterms:modified xsi:type="dcterms:W3CDTF">2024-12-02T06:56:00Z</dcterms:modified>
</cp:coreProperties>
</file>